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D4" w:rsidRPr="00C70FD4" w:rsidRDefault="00681899" w:rsidP="00C70FD4">
      <w:pPr>
        <w:spacing w:after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Midtown Globe</w:t>
      </w:r>
      <w:r w:rsidR="004C663F">
        <w:rPr>
          <w:rFonts w:ascii="Arial" w:hAnsi="Arial" w:cs="Arial"/>
          <w:b/>
          <w:sz w:val="24"/>
        </w:rPr>
        <w:t xml:space="preserve"> News Paper</w:t>
      </w:r>
    </w:p>
    <w:p w:rsidR="00C70FD4" w:rsidRPr="00C70FD4" w:rsidRDefault="00681899" w:rsidP="00C70FD4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</w:t>
      </w:r>
      <w:r w:rsidR="00C70FD4">
        <w:rPr>
          <w:rFonts w:ascii="Arial" w:hAnsi="Arial" w:cs="Arial"/>
          <w:sz w:val="24"/>
        </w:rPr>
        <w:t>th</w:t>
      </w:r>
      <w:r>
        <w:rPr>
          <w:rFonts w:ascii="Arial" w:hAnsi="Arial" w:cs="Arial"/>
          <w:sz w:val="24"/>
        </w:rPr>
        <w:t xml:space="preserve"> March</w:t>
      </w:r>
      <w:r w:rsidR="004930CA">
        <w:rPr>
          <w:rFonts w:ascii="Arial" w:hAnsi="Arial" w:cs="Arial"/>
          <w:sz w:val="24"/>
        </w:rPr>
        <w:t xml:space="preserve"> 2005</w:t>
      </w:r>
    </w:p>
    <w:p w:rsidR="00C70FD4" w:rsidRPr="00C70FD4" w:rsidRDefault="00681899" w:rsidP="00AA5834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Dear Susan</w:t>
      </w:r>
      <w:r w:rsidR="00AA5834">
        <w:rPr>
          <w:rFonts w:ascii="Arial" w:hAnsi="Arial" w:cs="Arial"/>
          <w:sz w:val="24"/>
        </w:rPr>
        <w:t>,</w:t>
      </w:r>
    </w:p>
    <w:p w:rsidR="00C70FD4" w:rsidRDefault="00681899" w:rsidP="00AA5834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 have experienced a significant drop in circulation this year due to a decrease in our short term promotion for new readers and also the 30% price rise which we implemented last year</w:t>
      </w:r>
      <w:r w:rsidR="00C70FD4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</w:p>
    <w:p w:rsidR="00C70FD4" w:rsidRPr="00C70FD4" w:rsidRDefault="00C70FD4" w:rsidP="00AA5834">
      <w:pPr>
        <w:spacing w:after="2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Pr="00C70FD4">
        <w:rPr>
          <w:rFonts w:ascii="Arial" w:hAnsi="Arial" w:cs="Arial"/>
          <w:sz w:val="24"/>
        </w:rPr>
        <w:t>ours truly,</w:t>
      </w:r>
    </w:p>
    <w:p w:rsidR="00C70FD4" w:rsidRPr="00C70FD4" w:rsidRDefault="00681899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Jake Sandwell</w:t>
      </w:r>
      <w:r w:rsidR="00AA5834">
        <w:rPr>
          <w:rFonts w:ascii="Arial" w:hAnsi="Arial" w:cs="Arial"/>
          <w:sz w:val="24"/>
        </w:rPr>
        <w:t>.</w:t>
      </w:r>
    </w:p>
    <w:p w:rsidR="00C70FD4" w:rsidRPr="00C70FD4" w:rsidRDefault="00681899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Circulation Manager</w:t>
      </w:r>
      <w:r w:rsidR="00AA5834">
        <w:rPr>
          <w:rFonts w:ascii="Arial" w:hAnsi="Arial" w:cs="Arial"/>
          <w:sz w:val="24"/>
        </w:rPr>
        <w:t>.</w:t>
      </w:r>
    </w:p>
    <w:p w:rsidR="00C70FD4" w:rsidRPr="00C70FD4" w:rsidRDefault="00681899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Midtown Globe</w:t>
      </w:r>
      <w:r w:rsidR="004C663F">
        <w:rPr>
          <w:rFonts w:ascii="Arial" w:hAnsi="Arial" w:cs="Arial"/>
          <w:sz w:val="24"/>
        </w:rPr>
        <w:t xml:space="preserve"> News Paper</w:t>
      </w:r>
      <w:r w:rsidR="00AA5834">
        <w:rPr>
          <w:rFonts w:ascii="Arial" w:hAnsi="Arial" w:cs="Arial"/>
          <w:sz w:val="24"/>
        </w:rPr>
        <w:t>.</w:t>
      </w:r>
    </w:p>
    <w:sectPr w:rsidR="00C70FD4" w:rsidRPr="00C70FD4" w:rsidSect="00D52F9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16559"/>
    <w:rsid w:val="000B2696"/>
    <w:rsid w:val="00406BF2"/>
    <w:rsid w:val="004930CA"/>
    <w:rsid w:val="004C663F"/>
    <w:rsid w:val="00681899"/>
    <w:rsid w:val="00816559"/>
    <w:rsid w:val="00AA5834"/>
    <w:rsid w:val="00C70FD4"/>
    <w:rsid w:val="00D5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F9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Midtown Globe</vt:lpstr>
    </vt:vector>
  </TitlesOfParts>
  <Company>ECDL Foundation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Midtown Globe</dc:title>
  <dc:subject/>
  <dc:creator>ECDL Foundation</dc:creator>
  <cp:keywords/>
  <cp:lastModifiedBy>Eithne Corcoran</cp:lastModifiedBy>
  <cp:revision>3</cp:revision>
  <dcterms:created xsi:type="dcterms:W3CDTF">2009-06-05T13:30:00Z</dcterms:created>
  <dcterms:modified xsi:type="dcterms:W3CDTF">2005-03-08T20:50:00Z</dcterms:modified>
</cp:coreProperties>
</file>