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DD" w:rsidRPr="00475BDD" w:rsidRDefault="00475BDD" w:rsidP="00475BDD">
      <w:pPr>
        <w:pStyle w:val="Heading1"/>
        <w:spacing w:before="0" w:after="240"/>
        <w:jc w:val="center"/>
        <w:rPr>
          <w:bCs w:val="0"/>
          <w:kern w:val="0"/>
          <w:sz w:val="24"/>
          <w:szCs w:val="24"/>
        </w:rPr>
      </w:pPr>
      <w:r w:rsidRPr="00475BDD">
        <w:rPr>
          <w:bCs w:val="0"/>
          <w:kern w:val="0"/>
          <w:sz w:val="24"/>
          <w:szCs w:val="24"/>
        </w:rPr>
        <w:t xml:space="preserve">Highgate Conference </w:t>
      </w:r>
      <w:proofErr w:type="spellStart"/>
      <w:r w:rsidRPr="00475BDD">
        <w:rPr>
          <w:bCs w:val="0"/>
          <w:kern w:val="0"/>
          <w:sz w:val="24"/>
          <w:szCs w:val="24"/>
        </w:rPr>
        <w:t>Center</w:t>
      </w:r>
      <w:proofErr w:type="spellEnd"/>
    </w:p>
    <w:p w:rsidR="00BF1792" w:rsidRPr="00475BDD" w:rsidRDefault="00F74189" w:rsidP="00475BDD">
      <w:pPr>
        <w:rPr>
          <w:rFonts w:ascii="Arial" w:hAnsi="Arial" w:cs="Arial"/>
          <w:sz w:val="24"/>
          <w:szCs w:val="24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4166235</wp:posOffset>
            </wp:positionH>
            <wp:positionV relativeFrom="paragraph">
              <wp:posOffset>17780</wp:posOffset>
            </wp:positionV>
            <wp:extent cx="1127125" cy="1143000"/>
            <wp:effectExtent l="19050" t="0" r="0" b="0"/>
            <wp:wrapTight wrapText="bothSides">
              <wp:wrapPolygon edited="0">
                <wp:start x="-365" y="0"/>
                <wp:lineTo x="-365" y="20880"/>
                <wp:lineTo x="21539" y="20880"/>
                <wp:lineTo x="21539" y="0"/>
                <wp:lineTo x="-365" y="0"/>
              </wp:wrapPolygon>
            </wp:wrapTight>
            <wp:docPr id="2" name="Picture 2" descr="Conference cen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ference cent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5BDD" w:rsidRPr="00475BDD">
        <w:rPr>
          <w:rFonts w:ascii="Arial" w:hAnsi="Arial" w:cs="Arial"/>
          <w:sz w:val="24"/>
          <w:szCs w:val="24"/>
        </w:rPr>
        <w:t xml:space="preserve">Our conference </w:t>
      </w:r>
      <w:proofErr w:type="spellStart"/>
      <w:r w:rsidR="00475BDD" w:rsidRPr="00475BDD">
        <w:rPr>
          <w:rFonts w:ascii="Arial" w:hAnsi="Arial" w:cs="Arial"/>
          <w:sz w:val="24"/>
          <w:szCs w:val="24"/>
        </w:rPr>
        <w:t>center</w:t>
      </w:r>
      <w:proofErr w:type="spellEnd"/>
      <w:r w:rsidR="00475BDD" w:rsidRPr="00475BDD">
        <w:rPr>
          <w:rFonts w:ascii="Arial" w:hAnsi="Arial" w:cs="Arial"/>
          <w:sz w:val="24"/>
          <w:szCs w:val="24"/>
        </w:rPr>
        <w:t xml:space="preserve"> is located just 10 minutes from the heart of the financial district. Our purpose built fully approved meeting </w:t>
      </w:r>
      <w:proofErr w:type="spellStart"/>
      <w:r w:rsidR="00475BDD" w:rsidRPr="00475BDD">
        <w:rPr>
          <w:rFonts w:ascii="Arial" w:hAnsi="Arial" w:cs="Arial"/>
          <w:sz w:val="24"/>
          <w:szCs w:val="24"/>
        </w:rPr>
        <w:t>center</w:t>
      </w:r>
      <w:proofErr w:type="spellEnd"/>
      <w:r w:rsidR="00475BDD" w:rsidRPr="00475BDD">
        <w:rPr>
          <w:rFonts w:ascii="Arial" w:hAnsi="Arial" w:cs="Arial"/>
          <w:sz w:val="24"/>
          <w:szCs w:val="24"/>
        </w:rPr>
        <w:t xml:space="preserve"> features 30 meeting and 30 breakout rooms with each having the latest in advanced audiovisual technology. For large meetings we have a 7,000 square foot conference room with full professional conference services</w:t>
      </w:r>
      <w:r w:rsidR="00B00974">
        <w:rPr>
          <w:rFonts w:ascii="Arial" w:hAnsi="Arial" w:cs="Arial"/>
          <w:sz w:val="24"/>
          <w:szCs w:val="24"/>
        </w:rPr>
        <w:t xml:space="preserve"> available</w:t>
      </w:r>
      <w:r w:rsidR="00475BDD" w:rsidRPr="00475BDD">
        <w:rPr>
          <w:rFonts w:ascii="Arial" w:hAnsi="Arial" w:cs="Arial"/>
          <w:sz w:val="24"/>
          <w:szCs w:val="24"/>
        </w:rPr>
        <w:t>.</w:t>
      </w:r>
    </w:p>
    <w:sectPr w:rsidR="00BF1792" w:rsidRPr="00475BDD" w:rsidSect="00A739B9">
      <w:pgSz w:w="11909" w:h="16834" w:code="9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5BDD"/>
    <w:rsid w:val="00475BDD"/>
    <w:rsid w:val="009874B3"/>
    <w:rsid w:val="00A739B9"/>
    <w:rsid w:val="00B00974"/>
    <w:rsid w:val="00BF1792"/>
    <w:rsid w:val="00F7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9B9"/>
    <w:pPr>
      <w:jc w:val="both"/>
    </w:pPr>
    <w:rPr>
      <w:rFonts w:ascii="Bookman Old Style" w:hAnsi="Bookman Old Style"/>
      <w:sz w:val="22"/>
      <w:lang w:val="en-GB"/>
    </w:rPr>
  </w:style>
  <w:style w:type="paragraph" w:styleId="Heading1">
    <w:name w:val="heading 1"/>
    <w:basedOn w:val="Normal"/>
    <w:next w:val="Normal"/>
    <w:qFormat/>
    <w:rsid w:val="00475B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739B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717121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British Computer Society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Nevillep</dc:creator>
  <cp:keywords/>
  <dc:description/>
  <cp:lastModifiedBy>Eithne Corcoran</cp:lastModifiedBy>
  <cp:revision>3</cp:revision>
  <dcterms:created xsi:type="dcterms:W3CDTF">2009-06-05T13:10:00Z</dcterms:created>
  <dcterms:modified xsi:type="dcterms:W3CDTF">2004-11-25T20:09:00Z</dcterms:modified>
</cp:coreProperties>
</file>