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B6" w:rsidRDefault="00AF4EB6" w:rsidP="00FE50A3">
      <w:pPr>
        <w:pStyle w:val="Heading1"/>
        <w:jc w:val="center"/>
      </w:pPr>
      <w:r w:rsidRPr="00FE50A3">
        <w:t xml:space="preserve">Magazines </w:t>
      </w:r>
    </w:p>
    <w:p w:rsidR="00AF4EB6" w:rsidRDefault="00AF4EB6"/>
    <w:tbl>
      <w:tblPr>
        <w:tblW w:w="4971" w:type="pct"/>
        <w:tblInd w:w="48" w:type="dxa"/>
        <w:tblCellMar>
          <w:top w:w="48" w:type="dxa"/>
          <w:left w:w="0" w:type="dxa"/>
          <w:bottom w:w="48" w:type="dxa"/>
          <w:right w:w="48" w:type="dxa"/>
        </w:tblCellMar>
        <w:tblLook w:val="0000"/>
      </w:tblPr>
      <w:tblGrid>
        <w:gridCol w:w="6501"/>
        <w:gridCol w:w="1808"/>
      </w:tblGrid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Title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E50A3" w:rsidRDefault="00FE50A3" w:rsidP="00FE50A3">
            <w:pPr>
              <w:jc w:val="center"/>
              <w:rPr>
                <w:rFonts w:ascii="Arial Narrow" w:hAnsi="Arial Narrow"/>
                <w:b/>
                <w:bCs/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In Stock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Ability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  <w:rPr>
                <w:rFonts w:ascii="Arial Narrow" w:hAnsi="Arial Narrow"/>
                <w:b/>
                <w:bCs/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Access Control &amp; Security Systems Integration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Access-Office-VB Advisor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 xml:space="preserve">Acoustic Guitar Magazine 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Adoptive Families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 xml:space="preserve">Big Game Fishing 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Big Reel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Bike Magazine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>
              <w:rPr>
                <w:rFonts w:ascii="Arial Narrow" w:hAnsi="Arial Narrow"/>
                <w:b/>
                <w:bCs/>
                <w:sz w:val="28"/>
              </w:rPr>
              <w:t>On order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 xml:space="preserve">Billboard  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Billiards Digest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</w:tcBorders>
            <w:vAlign w:val="center"/>
          </w:tcPr>
          <w:p w:rsidR="00FE50A3" w:rsidRDefault="00FE50A3">
            <w:pPr>
              <w:rPr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 xml:space="preserve">Biography Magazine 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 xml:space="preserve">Car and Driver Magazine 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Car Audio &amp; Electronics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Car Craft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Car Stereo Review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Careers &amp; Colleges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</w:tcBorders>
            <w:vAlign w:val="center"/>
          </w:tcPr>
          <w:p w:rsidR="00FE50A3" w:rsidRDefault="00FE50A3">
            <w:pPr>
              <w:rPr>
                <w:sz w:val="28"/>
              </w:rPr>
            </w:pPr>
            <w:smartTag w:uri="urn:schemas-microsoft-com:office:smarttags" w:element="place">
              <w:r>
                <w:rPr>
                  <w:rFonts w:ascii="Arial Narrow" w:hAnsi="Arial Narrow"/>
                  <w:b/>
                  <w:bCs/>
                  <w:sz w:val="28"/>
                </w:rPr>
                <w:t>Caribbean</w:t>
              </w:r>
            </w:smartTag>
            <w:r>
              <w:rPr>
                <w:rFonts w:ascii="Arial Narrow" w:hAnsi="Arial Narrow"/>
                <w:b/>
                <w:bCs/>
                <w:sz w:val="28"/>
              </w:rPr>
              <w:t xml:space="preserve"> Travel &amp; Life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</w:tcBorders>
          </w:tcPr>
          <w:p w:rsidR="00FE50A3" w:rsidRDefault="00FE50A3" w:rsidP="00FE50A3">
            <w:pPr>
              <w:jc w:val="center"/>
            </w:pPr>
            <w:r>
              <w:rPr>
                <w:rFonts w:ascii="Arial Narrow" w:hAnsi="Arial Narrow"/>
                <w:b/>
                <w:bCs/>
                <w:sz w:val="28"/>
              </w:rPr>
              <w:t>On order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48" w:type="dxa"/>
              <w:right w:w="12" w:type="dxa"/>
            </w:tcMar>
            <w:vAlign w:val="bottom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Design Times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48" w:type="dxa"/>
              <w:right w:w="12" w:type="dxa"/>
            </w:tcMar>
            <w:vAlign w:val="bottom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Destination Weddings &amp; Honeymoons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48" w:type="dxa"/>
              <w:right w:w="12" w:type="dxa"/>
            </w:tcMar>
            <w:vAlign w:val="bottom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 xml:space="preserve">Details Magazine 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48" w:type="dxa"/>
              <w:right w:w="12" w:type="dxa"/>
            </w:tcMar>
            <w:vAlign w:val="bottom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Detour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>
              <w:rPr>
                <w:rFonts w:ascii="Arial Narrow" w:hAnsi="Arial Narrow"/>
                <w:b/>
                <w:bCs/>
                <w:sz w:val="28"/>
              </w:rPr>
              <w:t>Discontinued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48" w:type="dxa"/>
              <w:right w:w="12" w:type="dxa"/>
            </w:tcMar>
            <w:vAlign w:val="bottom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Diabetic Cooking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48" w:type="dxa"/>
              <w:right w:w="12" w:type="dxa"/>
            </w:tcMar>
            <w:vAlign w:val="bottom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Die Cast Digest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48" w:type="dxa"/>
              <w:right w:w="12" w:type="dxa"/>
            </w:tcMar>
            <w:vAlign w:val="bottom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Digital Camera Magazine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</w:tcBorders>
            <w:noWrap/>
            <w:tcMar>
              <w:top w:w="12" w:type="dxa"/>
              <w:left w:w="12" w:type="dxa"/>
              <w:bottom w:w="48" w:type="dxa"/>
              <w:right w:w="12" w:type="dxa"/>
            </w:tcMar>
            <w:vAlign w:val="bottom"/>
          </w:tcPr>
          <w:p w:rsidR="00FE50A3" w:rsidRDefault="00FE50A3">
            <w:pPr>
              <w:rPr>
                <w:sz w:val="28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Digital Video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</w:tcBorders>
          </w:tcPr>
          <w:p w:rsidR="00FE50A3" w:rsidRDefault="00FE50A3" w:rsidP="00FE50A3">
            <w:pPr>
              <w:jc w:val="center"/>
            </w:pPr>
            <w:r>
              <w:rPr>
                <w:rFonts w:ascii="Arial Narrow" w:hAnsi="Arial Narrow"/>
                <w:b/>
                <w:bCs/>
                <w:sz w:val="28"/>
              </w:rPr>
              <w:t>On order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Time Magazine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The Journal of Structured and Project Finance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The Magazine of Fantasy &amp; Science Fiction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E50A3" w:rsidRDefault="00FE50A3" w:rsidP="00FE50A3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  <w:tr w:rsidR="00FE50A3" w:rsidTr="00FE50A3">
        <w:trPr>
          <w:trHeight w:val="300"/>
        </w:trPr>
        <w:tc>
          <w:tcPr>
            <w:tcW w:w="39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0A3" w:rsidRDefault="00FE50A3">
            <w:pPr>
              <w:rPr>
                <w:rFonts w:ascii="Arial Narrow" w:hAnsi="Arial Narrow"/>
                <w:b/>
                <w:bCs/>
                <w:color w:val="0000FF"/>
                <w:sz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</w:rPr>
              <w:t>The Mountain Astrologer Magazine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</w:tcPr>
          <w:p w:rsidR="00F44547" w:rsidRDefault="00FE50A3" w:rsidP="00F44547">
            <w:pPr>
              <w:jc w:val="center"/>
            </w:pPr>
            <w:r w:rsidRPr="00BD448E">
              <w:rPr>
                <w:rFonts w:ascii="Arial Narrow" w:hAnsi="Arial Narrow"/>
                <w:b/>
                <w:bCs/>
                <w:sz w:val="28"/>
              </w:rPr>
              <w:t>Yes</w:t>
            </w:r>
          </w:p>
        </w:tc>
      </w:tr>
    </w:tbl>
    <w:p w:rsidR="00AF4EB6" w:rsidRDefault="00AF4EB6"/>
    <w:sectPr w:rsidR="00AF4EB6" w:rsidSect="00AA558E">
      <w:pgSz w:w="11909" w:h="16834" w:code="9"/>
      <w:pgMar w:top="1440" w:right="1728" w:bottom="1440" w:left="1872" w:header="0" w:footer="0" w:gutter="0"/>
      <w:cols w:space="720"/>
      <w:docGrid w:linePitch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9"/>
  <w:drawingGridVerticalSpacing w:val="40"/>
  <w:displayHorizontalDrawingGridEvery w:val="0"/>
  <w:displayVerticalDrawingGridEvery w:val="2"/>
  <w:noPunctuationKerning/>
  <w:characterSpacingControl w:val="doNotCompress"/>
  <w:compat/>
  <w:rsids>
    <w:rsidRoot w:val="00FE50A3"/>
    <w:rsid w:val="00217B20"/>
    <w:rsid w:val="00AA558E"/>
    <w:rsid w:val="00AF4EB6"/>
    <w:rsid w:val="00DC7D1D"/>
    <w:rsid w:val="00F44547"/>
    <w:rsid w:val="00FE5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558E"/>
    <w:rPr>
      <w:lang w:val="en-GB"/>
    </w:rPr>
  </w:style>
  <w:style w:type="paragraph" w:styleId="Heading1">
    <w:name w:val="heading 1"/>
    <w:basedOn w:val="Normal"/>
    <w:next w:val="Normal"/>
    <w:qFormat/>
    <w:rsid w:val="00AA55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558E"/>
    <w:rPr>
      <w:color w:val="0000FF"/>
      <w:u w:val="single"/>
    </w:rPr>
  </w:style>
  <w:style w:type="character" w:styleId="FollowedHyperlink">
    <w:name w:val="FollowedHyperlink"/>
    <w:basedOn w:val="DefaultParagraphFont"/>
    <w:rsid w:val="00AA558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3384001</TotalTime>
  <Pages>1</Pages>
  <Words>121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Magazines in Stock</vt:lpstr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Magazines in Stock</dc:title>
  <dc:subject/>
  <dc:creator>Nevillep</dc:creator>
  <cp:keywords/>
  <dc:description/>
  <cp:lastModifiedBy>Eithne Corcoran</cp:lastModifiedBy>
  <cp:revision>3</cp:revision>
  <dcterms:created xsi:type="dcterms:W3CDTF">2009-06-05T13:23:00Z</dcterms:created>
  <dcterms:modified xsi:type="dcterms:W3CDTF">2008-10-16T19:24:00Z</dcterms:modified>
</cp:coreProperties>
</file>