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424" w:rsidRDefault="00C65F9D" w:rsidP="009B4433">
      <w:pPr>
        <w:jc w:val="right"/>
      </w:pPr>
      <w:r>
        <w:rPr>
          <w:noProof/>
          <w:lang w:val="sk-SK" w:eastAsia="sk-SK"/>
        </w:rPr>
        <w:drawing>
          <wp:inline distT="0" distB="0" distL="0" distR="0">
            <wp:extent cx="2381250" cy="857250"/>
            <wp:effectExtent l="19050" t="0" r="0" b="0"/>
            <wp:docPr id="1" name="Obrázok 1" descr="restaurant_ban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taurant_banne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C7E" w:rsidRDefault="00E13C7E">
      <w:pPr>
        <w:rPr>
          <w:rFonts w:ascii="Arial" w:hAnsi="Arial" w:cs="Arial"/>
        </w:rPr>
      </w:pPr>
    </w:p>
    <w:p w:rsidR="00E13C7E" w:rsidRPr="00E13C7E" w:rsidRDefault="00F60B1F">
      <w:pPr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Recenzie reštaurácie</w:t>
      </w:r>
    </w:p>
    <w:p w:rsidR="00E13C7E" w:rsidRDefault="00E13C7E">
      <w:pPr>
        <w:rPr>
          <w:rFonts w:ascii="Arial" w:hAnsi="Arial" w:cs="Arial"/>
        </w:rPr>
      </w:pPr>
    </w:p>
    <w:p w:rsidR="00C65AA9" w:rsidRDefault="00F60B1F" w:rsidP="00444E41">
      <w:pPr>
        <w:rPr>
          <w:rFonts w:ascii="Arial" w:hAnsi="Arial" w:cs="Arial"/>
        </w:rPr>
      </w:pPr>
      <w:r>
        <w:rPr>
          <w:rFonts w:ascii="Arial" w:hAnsi="Arial" w:cs="Arial"/>
        </w:rPr>
        <w:t xml:space="preserve">Reštaurácia </w:t>
      </w:r>
      <w:r w:rsidR="00E13C7E">
        <w:rPr>
          <w:rFonts w:ascii="Arial" w:hAnsi="Arial" w:cs="Arial"/>
        </w:rPr>
        <w:t>South Pier Boathouse</w:t>
      </w:r>
      <w:r>
        <w:rPr>
          <w:rFonts w:ascii="Arial" w:hAnsi="Arial" w:cs="Arial"/>
        </w:rPr>
        <w:t xml:space="preserve"> je výborné miesto na vydýchnutie a vychutnanie si jedných z najlepších jedál v gréckej kuchyni a to všetko je zavŕšené nádherným výhľadom na more.</w:t>
      </w:r>
      <w:r w:rsidR="00C65A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Zarezervovali sme si stôl pre piatich ľudí a keď nás prišlo o jedného viac personál nezazmetkoval a rýchlo preusporiadal náš stôl. Nezabudnite vyskúšať koláčiky Koulouria a kávu – perfektný spôsob ako si vychutnať západ slnka z vonkajšej terasy.</w:t>
      </w:r>
      <w:r w:rsidR="00C65AA9">
        <w:rPr>
          <w:rFonts w:ascii="Arial" w:hAnsi="Arial" w:cs="Arial"/>
        </w:rPr>
        <w:t xml:space="preserve"> </w:t>
      </w:r>
    </w:p>
    <w:p w:rsidR="00C65AA9" w:rsidRDefault="00C65AA9">
      <w:pPr>
        <w:rPr>
          <w:rFonts w:ascii="Arial" w:hAnsi="Arial" w:cs="Arial"/>
        </w:rPr>
      </w:pPr>
    </w:p>
    <w:p w:rsidR="009B4433" w:rsidRDefault="00F60B1F">
      <w:pPr>
        <w:rPr>
          <w:rFonts w:ascii="Arial" w:hAnsi="Arial" w:cs="Arial"/>
        </w:rPr>
      </w:pPr>
      <w:r>
        <w:rPr>
          <w:rFonts w:ascii="Arial" w:hAnsi="Arial" w:cs="Arial"/>
        </w:rPr>
        <w:t xml:space="preserve">Určite sa do tejto reštaurácie </w:t>
      </w:r>
      <w:r w:rsidR="002C799A">
        <w:rPr>
          <w:rFonts w:ascii="Arial" w:hAnsi="Arial" w:cs="Arial"/>
        </w:rPr>
        <w:t>ešte vrátim</w:t>
      </w:r>
      <w:r w:rsidR="00C65AA9">
        <w:rPr>
          <w:rFonts w:ascii="Arial" w:hAnsi="Arial" w:cs="Arial"/>
        </w:rPr>
        <w:t>!</w:t>
      </w:r>
    </w:p>
    <w:p w:rsidR="00C65AA9" w:rsidRDefault="00C65AA9">
      <w:pPr>
        <w:rPr>
          <w:rFonts w:ascii="Arial" w:hAnsi="Arial" w:cs="Arial"/>
        </w:rPr>
      </w:pPr>
    </w:p>
    <w:p w:rsidR="00C65AA9" w:rsidRDefault="00C65AA9">
      <w:pPr>
        <w:rPr>
          <w:rFonts w:ascii="Arial" w:hAnsi="Arial" w:cs="Arial"/>
          <w:i/>
          <w:iCs/>
        </w:rPr>
      </w:pPr>
      <w:r w:rsidRPr="00C65AA9">
        <w:rPr>
          <w:rFonts w:ascii="Arial" w:hAnsi="Arial" w:cs="Arial"/>
          <w:i/>
          <w:iCs/>
        </w:rPr>
        <w:t>P. Smith – The Morning Gazette.</w:t>
      </w:r>
    </w:p>
    <w:p w:rsidR="00E96660" w:rsidRDefault="00E96660">
      <w:pPr>
        <w:rPr>
          <w:rFonts w:ascii="Arial" w:hAnsi="Arial" w:cs="Arial"/>
          <w:i/>
          <w:iCs/>
        </w:rPr>
      </w:pPr>
    </w:p>
    <w:p w:rsidR="00E96660" w:rsidRDefault="00E96660" w:rsidP="00E96660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sym w:font="Wingdings" w:char="F077"/>
      </w:r>
      <w:r>
        <w:rPr>
          <w:rFonts w:ascii="Arial" w:hAnsi="Arial" w:cs="Arial"/>
          <w:i/>
          <w:iCs/>
        </w:rPr>
        <w:sym w:font="Wingdings" w:char="F077"/>
      </w:r>
      <w:r>
        <w:rPr>
          <w:rFonts w:ascii="Arial" w:hAnsi="Arial" w:cs="Arial"/>
          <w:i/>
          <w:iCs/>
        </w:rPr>
        <w:sym w:font="Wingdings" w:char="F077"/>
      </w:r>
      <w:r>
        <w:rPr>
          <w:rFonts w:ascii="Arial" w:hAnsi="Arial" w:cs="Arial"/>
          <w:i/>
          <w:iCs/>
        </w:rPr>
        <w:sym w:font="Wingdings" w:char="F077"/>
      </w:r>
      <w:r>
        <w:rPr>
          <w:rFonts w:ascii="Arial" w:hAnsi="Arial" w:cs="Arial"/>
          <w:i/>
          <w:iCs/>
        </w:rPr>
        <w:sym w:font="Wingdings" w:char="F077"/>
      </w:r>
      <w:r>
        <w:rPr>
          <w:rFonts w:ascii="Arial" w:hAnsi="Arial" w:cs="Arial"/>
          <w:i/>
          <w:iCs/>
        </w:rPr>
        <w:sym w:font="Wingdings" w:char="F077"/>
      </w:r>
      <w:r>
        <w:rPr>
          <w:rFonts w:ascii="Arial" w:hAnsi="Arial" w:cs="Arial"/>
          <w:i/>
          <w:iCs/>
        </w:rPr>
        <w:sym w:font="Wingdings" w:char="F077"/>
      </w:r>
      <w:r>
        <w:rPr>
          <w:rFonts w:ascii="Arial" w:hAnsi="Arial" w:cs="Arial"/>
          <w:i/>
          <w:iCs/>
        </w:rPr>
        <w:sym w:font="Wingdings" w:char="F077"/>
      </w:r>
      <w:r>
        <w:rPr>
          <w:rFonts w:ascii="Arial" w:hAnsi="Arial" w:cs="Arial"/>
          <w:i/>
          <w:iCs/>
        </w:rPr>
        <w:sym w:font="Wingdings" w:char="F077"/>
      </w:r>
    </w:p>
    <w:p w:rsidR="00E96660" w:rsidRDefault="00E96660">
      <w:pPr>
        <w:rPr>
          <w:rFonts w:ascii="Arial" w:hAnsi="Arial" w:cs="Arial"/>
          <w:i/>
          <w:iCs/>
        </w:rPr>
      </w:pPr>
    </w:p>
    <w:p w:rsidR="00ED54A9" w:rsidRDefault="004628E9" w:rsidP="00415800">
      <w:pPr>
        <w:rPr>
          <w:rFonts w:ascii="Arial" w:hAnsi="Arial" w:cs="Arial"/>
        </w:rPr>
      </w:pPr>
      <w:r>
        <w:rPr>
          <w:rFonts w:ascii="Arial" w:hAnsi="Arial" w:cs="Arial"/>
        </w:rPr>
        <w:t>Reštaurácia</w:t>
      </w:r>
      <w:r w:rsidR="00ED54A9">
        <w:rPr>
          <w:rFonts w:ascii="Arial" w:hAnsi="Arial" w:cs="Arial"/>
        </w:rPr>
        <w:t xml:space="preserve"> South Pier Boathouse </w:t>
      </w:r>
      <w:r>
        <w:rPr>
          <w:rFonts w:ascii="Arial" w:hAnsi="Arial" w:cs="Arial"/>
        </w:rPr>
        <w:t>je klenot. Reštaurácia sídli v renovovanej lodenici a očividné, že majitelia vynaložili veľa snahy, aby sa hostia cítili vítaní. Dekorácie sú najvyššej kvality a prostredie treba zažiť, aby človek pochopil. Keď si rezervujete stôl, pýtajte si stôl na vonkajšej terase – perfektné miesto na vychutnanie si perfektnej reštaurácie</w:t>
      </w:r>
      <w:r w:rsidR="00415800">
        <w:rPr>
          <w:rFonts w:ascii="Arial" w:hAnsi="Arial" w:cs="Arial"/>
        </w:rPr>
        <w:t>.</w:t>
      </w:r>
    </w:p>
    <w:p w:rsidR="00415800" w:rsidRDefault="00415800" w:rsidP="00ED54A9">
      <w:pPr>
        <w:rPr>
          <w:rFonts w:ascii="Arial" w:hAnsi="Arial" w:cs="Arial"/>
        </w:rPr>
      </w:pPr>
    </w:p>
    <w:p w:rsidR="00415800" w:rsidRPr="00ED54A9" w:rsidRDefault="004628E9" w:rsidP="00ED54A9">
      <w:pPr>
        <w:rPr>
          <w:rFonts w:ascii="Arial" w:hAnsi="Arial" w:cs="Arial"/>
        </w:rPr>
      </w:pPr>
      <w:r>
        <w:rPr>
          <w:rFonts w:ascii="Arial" w:hAnsi="Arial" w:cs="Arial"/>
        </w:rPr>
        <w:t>Dokonalé</w:t>
      </w:r>
      <w:r w:rsidR="00415800">
        <w:rPr>
          <w:rFonts w:ascii="Arial" w:hAnsi="Arial" w:cs="Arial"/>
        </w:rPr>
        <w:t>!</w:t>
      </w:r>
    </w:p>
    <w:p w:rsidR="00ED54A9" w:rsidRDefault="00ED54A9">
      <w:pPr>
        <w:rPr>
          <w:rFonts w:ascii="Arial" w:hAnsi="Arial" w:cs="Arial"/>
          <w:i/>
          <w:iCs/>
        </w:rPr>
      </w:pPr>
    </w:p>
    <w:p w:rsidR="00E96660" w:rsidRPr="00C65AA9" w:rsidRDefault="00E96660" w:rsidP="002263D6">
      <w:pPr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J</w:t>
      </w:r>
      <w:r w:rsidRPr="00C65AA9">
        <w:rPr>
          <w:rFonts w:ascii="Arial" w:hAnsi="Arial" w:cs="Arial"/>
          <w:i/>
          <w:iCs/>
        </w:rPr>
        <w:t xml:space="preserve">. </w:t>
      </w:r>
      <w:r>
        <w:rPr>
          <w:rFonts w:ascii="Arial" w:hAnsi="Arial" w:cs="Arial"/>
          <w:i/>
          <w:iCs/>
        </w:rPr>
        <w:t>Rogers</w:t>
      </w:r>
      <w:r w:rsidRPr="00C65AA9">
        <w:rPr>
          <w:rFonts w:ascii="Arial" w:hAnsi="Arial" w:cs="Arial"/>
          <w:i/>
          <w:iCs/>
        </w:rPr>
        <w:t xml:space="preserve"> – </w:t>
      </w:r>
      <w:r w:rsidR="004628E9">
        <w:rPr>
          <w:rFonts w:ascii="Arial" w:hAnsi="Arial" w:cs="Arial"/>
          <w:i/>
          <w:iCs/>
        </w:rPr>
        <w:t xml:space="preserve">Autor knihy </w:t>
      </w:r>
      <w:r w:rsidR="004628E9">
        <w:rPr>
          <w:rFonts w:ascii="Arial" w:hAnsi="Arial" w:cs="Arial"/>
          <w:i/>
          <w:iCs/>
          <w:lang w:val="sk-SK"/>
        </w:rPr>
        <w:t>„Desať najlepších – Grécke reštaurácie“</w:t>
      </w:r>
      <w:r w:rsidRPr="00C65AA9">
        <w:rPr>
          <w:rFonts w:ascii="Arial" w:hAnsi="Arial" w:cs="Arial"/>
          <w:i/>
          <w:iCs/>
        </w:rPr>
        <w:t>.</w:t>
      </w:r>
    </w:p>
    <w:p w:rsidR="00E96660" w:rsidRPr="00C65AA9" w:rsidRDefault="00E96660">
      <w:pPr>
        <w:rPr>
          <w:rFonts w:ascii="Arial" w:hAnsi="Arial" w:cs="Arial"/>
          <w:i/>
          <w:iCs/>
        </w:rPr>
      </w:pPr>
    </w:p>
    <w:sectPr w:rsidR="00E96660" w:rsidRPr="00C65AA9">
      <w:foot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174" w:rsidRDefault="00951174">
      <w:r>
        <w:separator/>
      </w:r>
    </w:p>
  </w:endnote>
  <w:endnote w:type="continuationSeparator" w:id="0">
    <w:p w:rsidR="00951174" w:rsidRDefault="009511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28E9" w:rsidRPr="00EC610E" w:rsidRDefault="004628E9" w:rsidP="00EC610E">
    <w:pPr>
      <w:pStyle w:val="Pta"/>
      <w:jc w:val="center"/>
      <w:rPr>
        <w:rFonts w:ascii="Arial" w:hAnsi="Arial" w:cs="Arial"/>
        <w:i/>
        <w:iCs/>
        <w:sz w:val="20"/>
        <w:szCs w:val="20"/>
      </w:rPr>
    </w:pPr>
    <w:r w:rsidRPr="00EC610E">
      <w:rPr>
        <w:rFonts w:ascii="Arial" w:hAnsi="Arial" w:cs="Arial"/>
        <w:i/>
        <w:iCs/>
        <w:sz w:val="20"/>
        <w:szCs w:val="20"/>
      </w:rPr>
      <w:t>South Pier Boathouse Restaurant</w:t>
    </w:r>
  </w:p>
  <w:p w:rsidR="004628E9" w:rsidRPr="00EC610E" w:rsidRDefault="004628E9" w:rsidP="00EC610E">
    <w:pPr>
      <w:pStyle w:val="Pta"/>
      <w:jc w:val="center"/>
      <w:rPr>
        <w:rFonts w:ascii="Arial" w:hAnsi="Arial" w:cs="Arial"/>
        <w:i/>
        <w:iCs/>
        <w:sz w:val="20"/>
        <w:szCs w:val="20"/>
      </w:rPr>
    </w:pPr>
    <w:r w:rsidRPr="00EC610E">
      <w:rPr>
        <w:rFonts w:ascii="Arial" w:hAnsi="Arial" w:cs="Arial"/>
        <w:i/>
        <w:iCs/>
        <w:sz w:val="20"/>
        <w:szCs w:val="20"/>
      </w:rPr>
      <w:t>Traditional Greek Cuisine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174" w:rsidRDefault="00951174">
      <w:r>
        <w:separator/>
      </w:r>
    </w:p>
  </w:footnote>
  <w:footnote w:type="continuationSeparator" w:id="0">
    <w:p w:rsidR="00951174" w:rsidRDefault="009511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4433"/>
    <w:rsid w:val="00012D10"/>
    <w:rsid w:val="00034D91"/>
    <w:rsid w:val="000356C5"/>
    <w:rsid w:val="0006786C"/>
    <w:rsid w:val="00072331"/>
    <w:rsid w:val="00092584"/>
    <w:rsid w:val="0009260B"/>
    <w:rsid w:val="000F2EAF"/>
    <w:rsid w:val="00185139"/>
    <w:rsid w:val="0019225D"/>
    <w:rsid w:val="001D3AE6"/>
    <w:rsid w:val="001D7D51"/>
    <w:rsid w:val="001E0583"/>
    <w:rsid w:val="00223604"/>
    <w:rsid w:val="002263D6"/>
    <w:rsid w:val="00227233"/>
    <w:rsid w:val="00234774"/>
    <w:rsid w:val="00281F59"/>
    <w:rsid w:val="0028654E"/>
    <w:rsid w:val="002A153F"/>
    <w:rsid w:val="002A36A3"/>
    <w:rsid w:val="002C799A"/>
    <w:rsid w:val="00337220"/>
    <w:rsid w:val="00337CB7"/>
    <w:rsid w:val="0036537B"/>
    <w:rsid w:val="00365F6F"/>
    <w:rsid w:val="003825F5"/>
    <w:rsid w:val="003A2B06"/>
    <w:rsid w:val="003D28B2"/>
    <w:rsid w:val="003F3350"/>
    <w:rsid w:val="0040183E"/>
    <w:rsid w:val="00402719"/>
    <w:rsid w:val="00403254"/>
    <w:rsid w:val="0040730A"/>
    <w:rsid w:val="004150B5"/>
    <w:rsid w:val="00415800"/>
    <w:rsid w:val="0044090B"/>
    <w:rsid w:val="00444E41"/>
    <w:rsid w:val="00451F07"/>
    <w:rsid w:val="00460557"/>
    <w:rsid w:val="004628E9"/>
    <w:rsid w:val="004927A3"/>
    <w:rsid w:val="004B12BD"/>
    <w:rsid w:val="004E2AAA"/>
    <w:rsid w:val="00536A48"/>
    <w:rsid w:val="005576F5"/>
    <w:rsid w:val="00574428"/>
    <w:rsid w:val="005C2D00"/>
    <w:rsid w:val="005F0313"/>
    <w:rsid w:val="005F50F5"/>
    <w:rsid w:val="005F60AB"/>
    <w:rsid w:val="006209F9"/>
    <w:rsid w:val="006277B5"/>
    <w:rsid w:val="00652E38"/>
    <w:rsid w:val="00665A97"/>
    <w:rsid w:val="006775C7"/>
    <w:rsid w:val="00690E1D"/>
    <w:rsid w:val="006B4A1E"/>
    <w:rsid w:val="006D2F16"/>
    <w:rsid w:val="006E37E8"/>
    <w:rsid w:val="007B1F30"/>
    <w:rsid w:val="007E25E5"/>
    <w:rsid w:val="007E29A2"/>
    <w:rsid w:val="00806984"/>
    <w:rsid w:val="0085008D"/>
    <w:rsid w:val="00852078"/>
    <w:rsid w:val="0085291E"/>
    <w:rsid w:val="00870AA7"/>
    <w:rsid w:val="008A0641"/>
    <w:rsid w:val="008D542C"/>
    <w:rsid w:val="00951174"/>
    <w:rsid w:val="00956571"/>
    <w:rsid w:val="00956CEC"/>
    <w:rsid w:val="009844FC"/>
    <w:rsid w:val="009A1B3C"/>
    <w:rsid w:val="009B4433"/>
    <w:rsid w:val="009D2690"/>
    <w:rsid w:val="009D3A3A"/>
    <w:rsid w:val="00A141B7"/>
    <w:rsid w:val="00A857DB"/>
    <w:rsid w:val="00AE4437"/>
    <w:rsid w:val="00AF7A18"/>
    <w:rsid w:val="00B07A63"/>
    <w:rsid w:val="00B755D1"/>
    <w:rsid w:val="00BC12C1"/>
    <w:rsid w:val="00C25BEC"/>
    <w:rsid w:val="00C47A29"/>
    <w:rsid w:val="00C52969"/>
    <w:rsid w:val="00C65AA9"/>
    <w:rsid w:val="00C65F9D"/>
    <w:rsid w:val="00C75424"/>
    <w:rsid w:val="00C910E9"/>
    <w:rsid w:val="00CB18A1"/>
    <w:rsid w:val="00CB3ABF"/>
    <w:rsid w:val="00CD45E9"/>
    <w:rsid w:val="00CE4624"/>
    <w:rsid w:val="00D30EF7"/>
    <w:rsid w:val="00D32479"/>
    <w:rsid w:val="00D401A0"/>
    <w:rsid w:val="00D47F89"/>
    <w:rsid w:val="00D54E06"/>
    <w:rsid w:val="00D82B94"/>
    <w:rsid w:val="00D90E12"/>
    <w:rsid w:val="00DA7174"/>
    <w:rsid w:val="00DA71BD"/>
    <w:rsid w:val="00DB6A3F"/>
    <w:rsid w:val="00E13C7E"/>
    <w:rsid w:val="00E15B75"/>
    <w:rsid w:val="00E34047"/>
    <w:rsid w:val="00E679B3"/>
    <w:rsid w:val="00E75B91"/>
    <w:rsid w:val="00E96660"/>
    <w:rsid w:val="00E96EDB"/>
    <w:rsid w:val="00EB5BE3"/>
    <w:rsid w:val="00EC610E"/>
    <w:rsid w:val="00ED54A9"/>
    <w:rsid w:val="00EF23CC"/>
    <w:rsid w:val="00F169E6"/>
    <w:rsid w:val="00F6080D"/>
    <w:rsid w:val="00F60B1F"/>
    <w:rsid w:val="00FA5BD8"/>
    <w:rsid w:val="00FD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en-IE" w:eastAsia="en-US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styleId="Hlavika">
    <w:name w:val="header"/>
    <w:basedOn w:val="Normlny"/>
    <w:rsid w:val="00EC610E"/>
    <w:pPr>
      <w:tabs>
        <w:tab w:val="center" w:pos="4320"/>
        <w:tab w:val="right" w:pos="8640"/>
      </w:tabs>
    </w:pPr>
  </w:style>
  <w:style w:type="paragraph" w:styleId="Pta">
    <w:name w:val="footer"/>
    <w:basedOn w:val="Normlny"/>
    <w:rsid w:val="00EC610E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ECDL Foundation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European Computer Driving Licence Foundation Ltd.</dc:creator>
  <cp:lastModifiedBy>Barborka</cp:lastModifiedBy>
  <cp:revision>2</cp:revision>
  <dcterms:created xsi:type="dcterms:W3CDTF">2012-05-04T18:06:00Z</dcterms:created>
  <dcterms:modified xsi:type="dcterms:W3CDTF">2012-05-04T18:06:00Z</dcterms:modified>
</cp:coreProperties>
</file>